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51" w:rsidRDefault="004E4C51" w:rsidP="004E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37B" w:rsidRDefault="00D5737B" w:rsidP="004E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76E" w:rsidRDefault="005B576E" w:rsidP="004E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51" w:rsidRPr="002C297C" w:rsidRDefault="004E4C51" w:rsidP="004E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КОМІТЕТ З ПИТАНЬ ЕКОЛОГІЧНОЇ ПОЛІТИКИ, ПРИРОДОКОРИСТУВАННЯ ТА ЛІКВІДАЦІЇ НАСЛІДКІВ ЧОРНОБИЛЬСЬКОЇ КАТАСТРОФИ</w:t>
      </w:r>
    </w:p>
    <w:p w:rsidR="004E4C51" w:rsidRPr="002C297C" w:rsidRDefault="004E4C51" w:rsidP="004E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51" w:rsidRPr="002C297C" w:rsidRDefault="004E4C51" w:rsidP="004E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51" w:rsidRPr="002C297C" w:rsidRDefault="004E4C51" w:rsidP="004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51" w:rsidRDefault="004E4C51" w:rsidP="004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7B" w:rsidRDefault="00D5737B" w:rsidP="004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51" w:rsidRDefault="004E4C51" w:rsidP="004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51" w:rsidRPr="002C297C" w:rsidRDefault="004E4C51" w:rsidP="004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 w:rsidRP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травня    </w:t>
      </w:r>
      <w:r w:rsidRPr="002C297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№</w:t>
      </w:r>
    </w:p>
    <w:p w:rsidR="004E4C51" w:rsidRPr="002C297C" w:rsidRDefault="004E4C51" w:rsidP="004E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51" w:rsidRDefault="004E4C51" w:rsidP="004E4C5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проект </w:t>
      </w:r>
      <w:r w:rsidRPr="004E4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 Верховної Ради України</w:t>
      </w:r>
    </w:p>
    <w:p w:rsidR="004E4C51" w:rsidRDefault="004E4C51" w:rsidP="004E4C5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відзначення 30-ї річниці з дня проведення першої </w:t>
      </w:r>
    </w:p>
    <w:p w:rsidR="004E4C51" w:rsidRDefault="004E4C51" w:rsidP="004E4C5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антикомуністичної екологічної демонстрації в Україні </w:t>
      </w:r>
    </w:p>
    <w:p w:rsidR="004E4C51" w:rsidRDefault="004E4C51" w:rsidP="004E4C5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організованої Українським культурологічним клубом</w:t>
      </w:r>
    </w:p>
    <w:p w:rsidR="004E4C51" w:rsidRDefault="004E4C51" w:rsidP="004E4C5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 приховування радянською владою</w:t>
      </w:r>
    </w:p>
    <w:p w:rsidR="004E4C51" w:rsidRPr="004E4C51" w:rsidRDefault="004E4C51" w:rsidP="004E4C5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наслідків Чорнобильської катастрофи</w:t>
      </w:r>
    </w:p>
    <w:p w:rsidR="004E4C51" w:rsidRPr="002C297C" w:rsidRDefault="004E4C51" w:rsidP="004E4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(реєстр. </w:t>
      </w:r>
      <w:r w:rsidRPr="002C2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8311</w:t>
      </w:r>
      <w:r w:rsidRPr="002C2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E4C51" w:rsidRPr="002C297C" w:rsidRDefault="004E4C51" w:rsidP="004E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51" w:rsidRPr="001D3B85" w:rsidRDefault="004E4C51" w:rsidP="0030027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Розглянувши, відповідно до предметів відання, </w:t>
      </w:r>
      <w:bookmarkStart w:id="0" w:name="_GoBack"/>
      <w:r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проект </w:t>
      </w:r>
      <w:r w:rsidRPr="004E4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Постанови Верховної Ради України</w:t>
      </w:r>
      <w:r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E4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 відзначення 30-ї річниці з дня проведення першої антикомуністичної екологічної демонстрації в Україні організованої Українським культурологічним клубом проти приховування радянською владою наслідків Чорнобильської катастрофи</w:t>
      </w:r>
      <w:r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(реєстр. № 8311 від 20.04.2018 р.),  поданий  народними депутатами України Рудиком С.Я., Мед</w:t>
      </w:r>
      <w:r w:rsidR="001D3B85"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ницею О.В. та іншими народними депутатами України,</w:t>
      </w:r>
      <w:bookmarkEnd w:id="0"/>
      <w:r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Комітет </w:t>
      </w:r>
      <w:r w:rsidR="00300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відмічає</w:t>
      </w:r>
      <w:r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E4C51" w:rsidRPr="001D3B85" w:rsidRDefault="00300276" w:rsidP="0030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Як зазначається у </w:t>
      </w:r>
      <w:r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пояснювальн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ій</w:t>
      </w:r>
      <w:r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запи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сці</w:t>
      </w:r>
      <w:r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C13034" w:rsidRPr="00C130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квітні 2018 року виповнюється 30 років з часу </w:t>
      </w:r>
      <w:r w:rsidR="00C13034" w:rsidRPr="00C13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ur-PK"/>
        </w:rPr>
        <w:t>проведення першої антикомуністичної екологічної демонстрації в Україні</w:t>
      </w:r>
      <w:r w:rsidR="00B23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ur-PK"/>
        </w:rPr>
        <w:t>,</w:t>
      </w:r>
      <w:r w:rsidR="00C13034" w:rsidRPr="00C13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ur-PK"/>
        </w:rPr>
        <w:t xml:space="preserve"> організованої Українським культурологічним клубом</w:t>
      </w:r>
      <w:r w:rsidR="00B23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ur-PK"/>
        </w:rPr>
        <w:t>,</w:t>
      </w:r>
      <w:r w:rsidR="00C13034" w:rsidRPr="00C13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ur-PK"/>
        </w:rPr>
        <w:t xml:space="preserve"> проти приховування радянською владою наслідків Чорнобильської катастрофи</w:t>
      </w:r>
      <w:r w:rsidR="00C13034" w:rsidRPr="00C1303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C13034"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етою запропонованої Постанови є широке відзначення на державному рівні </w:t>
      </w:r>
      <w:r w:rsidR="00C13034"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ur-PK"/>
        </w:rPr>
        <w:t>30-ї річниці з дня проведення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ur-PK"/>
        </w:rPr>
        <w:t xml:space="preserve"> </w:t>
      </w:r>
      <w:r w:rsidR="00C13034"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ur-PK"/>
        </w:rPr>
        <w:t xml:space="preserve"> першої антикомуністичної екологічної демонстрації в Україні проти приховування радянською владою наслідків Чорнобильської катастрофи</w:t>
      </w:r>
      <w:r w:rsidR="00C13034"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3B85" w:rsidRPr="001D3B85" w:rsidRDefault="001D3B85" w:rsidP="0030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Проектом Постанови передбачається:</w:t>
      </w:r>
    </w:p>
    <w:p w:rsidR="001D3B85" w:rsidRPr="001D3B85" w:rsidRDefault="001D3B85" w:rsidP="0030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прийняти рішення про відзначення </w:t>
      </w:r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ur-PK"/>
        </w:rPr>
        <w:t>30-ї річниці з дня проведення першої антикомуністичної екологічної демонстрації в Україні</w:t>
      </w:r>
      <w:r w:rsidR="00B232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ur-PK"/>
        </w:rPr>
        <w:t>,</w:t>
      </w:r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ur-PK"/>
        </w:rPr>
        <w:t xml:space="preserve"> організованої Українським культурологічним клубом</w:t>
      </w:r>
      <w:r w:rsidR="00B232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ur-PK"/>
        </w:rPr>
        <w:t>,</w:t>
      </w:r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ur-PK"/>
        </w:rPr>
        <w:t xml:space="preserve"> проти приховування радянською владою наслідків Чорнобильської катастрофи;</w:t>
      </w:r>
    </w:p>
    <w:p w:rsidR="001D3B85" w:rsidRPr="001D3B85" w:rsidRDefault="001D3B85" w:rsidP="001D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рекомендувати Кабінету Міністрів України </w:t>
      </w:r>
      <w:bookmarkStart w:id="1" w:name="n8"/>
      <w:bookmarkEnd w:id="1"/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утворити організаційний комітет</w:t>
      </w:r>
      <w:bookmarkStart w:id="2" w:name="n9"/>
      <w:bookmarkEnd w:id="2"/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затвердити відповідний план заходів;</w:t>
      </w:r>
    </w:p>
    <w:p w:rsidR="001D3B85" w:rsidRPr="001D3B85" w:rsidRDefault="001D3B85" w:rsidP="001D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n10"/>
      <w:bookmarkEnd w:id="3"/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рекомендувати </w:t>
      </w:r>
      <w:bookmarkStart w:id="4" w:name="n19"/>
      <w:bookmarkEnd w:id="4"/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Міністерству освіти і науки України спільно з Національною академією наук України та Українським інститутом національної </w:t>
      </w:r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пам’яті </w:t>
      </w:r>
      <w:bookmarkStart w:id="5" w:name="n20"/>
      <w:bookmarkEnd w:id="5"/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 висвітлення у навчальних програмах та підручниках для навчальних закладів теми українського визвольного руху кінця 80-х – початку 90-х років XX століття та ролі першої незалежної громадської організації в радянській Україні "Український культурологічний клуб" в ньому;</w:t>
      </w:r>
    </w:p>
    <w:p w:rsidR="001D3B85" w:rsidRPr="001D3B85" w:rsidRDefault="001D3B85" w:rsidP="001D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n21"/>
      <w:bookmarkEnd w:id="6"/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рекомендувати </w:t>
      </w:r>
      <w:bookmarkStart w:id="7" w:name="n22"/>
      <w:bookmarkEnd w:id="7"/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Державному комітету телебачення і радіомовлення України організувати тематичні </w:t>
      </w:r>
      <w:proofErr w:type="spellStart"/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</w:t>
      </w:r>
      <w:proofErr w:type="spellEnd"/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і радіопередачі, присвячені історії створення клубу, сприяти виступам у засобах масової інформації її активістів та виданню інформаційних матеріалів;</w:t>
      </w:r>
    </w:p>
    <w:p w:rsidR="001D3B85" w:rsidRDefault="001D3B85" w:rsidP="001D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n23"/>
      <w:bookmarkEnd w:id="8"/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рекомендувати Національному банку України ввести в обіг ювілейну монету та пам’ятну медаль з нагоди </w:t>
      </w:r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ur-PK"/>
        </w:rPr>
        <w:t>30-ї річниці з дня проведення першої антикомуністичної екологічної демонстрації в Україні організованої Українським культурологічним клубом проти приховування радянською владою наслідків Чорнобильської катастрофи</w:t>
      </w:r>
      <w:r w:rsidRPr="001D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тощо.</w:t>
      </w:r>
    </w:p>
    <w:p w:rsidR="002A5C98" w:rsidRPr="002A5C98" w:rsidRDefault="00826454" w:rsidP="002A5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Разом з тим Комітет зазначає, що</w:t>
      </w:r>
      <w:r w:rsidR="002A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="002A5C98" w:rsidRPr="00480F8F">
        <w:rPr>
          <w:rFonts w:ascii="Times New Roman" w:hAnsi="Times New Roman"/>
          <w:sz w:val="28"/>
          <w:szCs w:val="28"/>
        </w:rPr>
        <w:t>ехногенна аварія на Чорнобильській АЕС, яка уразила всю екосистему українсько-білоруського Полісся — регіону, що має виняткове значення для відтворення етнічної історії усіх слов’янських народів, — стала не лише екологічною, соціально-економічною, а й безпрецедентною в сучасному світі гуманітарною катастрофою.</w:t>
      </w:r>
      <w:r w:rsidR="002A5C98">
        <w:rPr>
          <w:rFonts w:ascii="Times New Roman" w:hAnsi="Times New Roman"/>
          <w:sz w:val="28"/>
          <w:szCs w:val="28"/>
        </w:rPr>
        <w:t xml:space="preserve"> П</w:t>
      </w:r>
      <w:r w:rsidR="002A5C98" w:rsidRPr="00480F8F">
        <w:rPr>
          <w:rFonts w:ascii="Times New Roman" w:hAnsi="Times New Roman"/>
          <w:sz w:val="28"/>
          <w:szCs w:val="28"/>
        </w:rPr>
        <w:t>еред сучасною наукою і суспільством постала нагальна проблема врятування і збереження для нащадків усього комплексу етнічної спадщини постраждалого регіону.</w:t>
      </w:r>
      <w:r w:rsidR="002A5C98">
        <w:rPr>
          <w:rFonts w:ascii="Times New Roman" w:hAnsi="Times New Roman"/>
          <w:sz w:val="28"/>
          <w:szCs w:val="28"/>
        </w:rPr>
        <w:t xml:space="preserve"> </w:t>
      </w:r>
      <w:r w:rsidR="002A5C98" w:rsidRPr="002A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 шляхом врятування культурних надбань у зоні Чорнобильської катастрофи є системна наукова фіксація всього спектру матеріальної і духовної культури уражених районів Полісся, а також фізичне збереження найцінніших матеріальних пам’яток з метою створення Музею-архіву та Регіонального науково-інформаційного фонду етнокультурної спадщини як вичерпної джерельної бази для подальшого розвитку історичної науки і культури та соціально-культурної реабілітації постраждалого населення.</w:t>
      </w:r>
    </w:p>
    <w:p w:rsidR="00E46868" w:rsidRDefault="00826454" w:rsidP="0042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Історико-культурологічною експедицією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Мінчорнобиля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МНС України та Державним науковим центром захисту культурної спадщини від техногенних катастроф ДАЗВ України  зібрано унікальний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-архівний фонд.  </w:t>
      </w:r>
      <w:r w:rsidR="004270ED">
        <w:rPr>
          <w:rFonts w:ascii="Times New Roman" w:hAnsi="Times New Roman" w:cs="Times New Roman"/>
          <w:sz w:val="28"/>
          <w:szCs w:val="28"/>
        </w:rPr>
        <w:t>В</w:t>
      </w:r>
      <w:r w:rsidR="004270ED" w:rsidRPr="0042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музейному та архівному фондах Центру зосереджено близько 47 тис. етнографічних та археологічних предметів музейного значення, понад 145 тис. наукових фотографій та 6330 годин аудіо- і відеозаписів, 21 тис. архівних документів на паперовій основі. </w:t>
      </w:r>
    </w:p>
    <w:p w:rsidR="004270ED" w:rsidRDefault="004270ED" w:rsidP="0042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 виникла вкрай критична ситуація із подальшим збереженням врятованих культурних цінностей, що пов’язано з дефіцитом бюджетних коштів на утримання та збереження музейних фондосховищ, а також самих музейних предметів та документального архіву.</w:t>
      </w:r>
    </w:p>
    <w:p w:rsidR="004270ED" w:rsidRPr="004270ED" w:rsidRDefault="004270ED" w:rsidP="0042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Комітет пропонує доповнити пункт 2 проекту постанови  новим абзацом наступного змісту</w:t>
      </w:r>
      <w:r w:rsidRPr="004270ED">
        <w:rPr>
          <w:rFonts w:ascii="Times New Roman" w:hAnsi="Times New Roman" w:cs="Times New Roman"/>
          <w:sz w:val="28"/>
          <w:szCs w:val="28"/>
        </w:rPr>
        <w:t xml:space="preserve">: «з метою </w:t>
      </w:r>
      <w:r w:rsidRPr="00480F8F">
        <w:rPr>
          <w:rFonts w:ascii="Times New Roman" w:hAnsi="Times New Roman"/>
          <w:sz w:val="28"/>
          <w:szCs w:val="28"/>
        </w:rPr>
        <w:t>врятування і збереження для нащадків усього комплексу етнічної спадщини постраждалого</w:t>
      </w:r>
      <w:r>
        <w:rPr>
          <w:rFonts w:ascii="Times New Roman" w:hAnsi="Times New Roman"/>
          <w:sz w:val="28"/>
          <w:szCs w:val="28"/>
        </w:rPr>
        <w:t xml:space="preserve"> внаслідок Чорнобильської катастрофи</w:t>
      </w:r>
      <w:r w:rsidRPr="00480F8F">
        <w:rPr>
          <w:rFonts w:ascii="Times New Roman" w:hAnsi="Times New Roman"/>
          <w:sz w:val="28"/>
          <w:szCs w:val="28"/>
        </w:rPr>
        <w:t xml:space="preserve"> регіону</w:t>
      </w:r>
      <w:r w:rsidR="00E46868">
        <w:rPr>
          <w:rFonts w:ascii="Times New Roman" w:hAnsi="Times New Roman"/>
          <w:sz w:val="28"/>
          <w:szCs w:val="28"/>
        </w:rPr>
        <w:t xml:space="preserve"> вишукати можливість додаткового фінансування у 2018 році</w:t>
      </w:r>
    </w:p>
    <w:p w:rsidR="00826454" w:rsidRDefault="00826454" w:rsidP="00E4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сумі 988,0 тис. грн. за бюджетною програмою КПКВК 2408080 </w:t>
      </w:r>
      <w:r w:rsidRPr="00046168">
        <w:rPr>
          <w:rFonts w:ascii="Times New Roman" w:hAnsi="Times New Roman" w:cs="Times New Roman"/>
          <w:sz w:val="28"/>
          <w:szCs w:val="28"/>
        </w:rPr>
        <w:t>«Збереження етнокультурної спадщини регіонів, постраждалих від наслідків Чорнобильської катастрофи»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85" w:rsidRPr="00141C77" w:rsidRDefault="001D3B85" w:rsidP="001D3B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Враховуючи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викладене, </w:t>
      </w:r>
      <w:r w:rsidRPr="0014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Комітет вирішив:</w:t>
      </w:r>
    </w:p>
    <w:p w:rsidR="00D5737B" w:rsidRPr="00D5737B" w:rsidRDefault="001D3B85" w:rsidP="00462875">
      <w:pPr>
        <w:pStyle w:val="a7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Комітету Верховної Ради України з питань </w:t>
      </w:r>
      <w:r w:rsidR="004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 і духовності</w:t>
      </w:r>
      <w:r w:rsidR="00D5737B" w:rsidRPr="00D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врахувати пропозиції Комітету, висловлені у мотивувальній частині, до </w:t>
      </w:r>
      <w:r w:rsidR="00462875"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</w:t>
      </w:r>
      <w:r w:rsidR="00D57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462875"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62875" w:rsidRPr="004E4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Постанови Верховної Ради України</w:t>
      </w:r>
      <w:r w:rsidR="00462875"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62875" w:rsidRPr="004E4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 відзначення 30-ї річниці з дня проведення першої антикомуністичної екологічної демонстрації в Україні організованої Українським культурологічним клубом проти приховування радянською владою наслідків Чорнобильської катастрофи</w:t>
      </w:r>
      <w:r w:rsidR="00D57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462875" w:rsidRPr="001D3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реєстр.</w:t>
      </w:r>
      <w:r w:rsidR="00D57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№8311).</w:t>
      </w:r>
    </w:p>
    <w:p w:rsidR="001D3B85" w:rsidRPr="00281B20" w:rsidRDefault="00D5737B" w:rsidP="00D573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</w:p>
    <w:p w:rsidR="001D3B85" w:rsidRPr="006C6707" w:rsidRDefault="001D3B85" w:rsidP="001D3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77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Рішення Комітету направити до Комітету з питань</w:t>
      </w:r>
      <w:r w:rsidR="004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 і духовності</w:t>
      </w:r>
      <w:r w:rsidRPr="006C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B85" w:rsidRPr="00141C77" w:rsidRDefault="001D3B85" w:rsidP="001D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85" w:rsidRPr="00141C77" w:rsidRDefault="001D3B85" w:rsidP="001D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85" w:rsidRPr="00141C77" w:rsidRDefault="001D3B85" w:rsidP="001D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Перший заступник </w:t>
      </w:r>
    </w:p>
    <w:p w:rsidR="001D3B85" w:rsidRPr="00141C77" w:rsidRDefault="001D3B85" w:rsidP="001D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Голови Комітету                                               А.ДИРІВ                 </w:t>
      </w:r>
    </w:p>
    <w:p w:rsidR="001D3B85" w:rsidRPr="00141C77" w:rsidRDefault="001D3B85" w:rsidP="001D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4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3B85" w:rsidRPr="001D3B85" w:rsidRDefault="001D3B85" w:rsidP="001D3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1D3B85" w:rsidRPr="001D3B85" w:rsidRDefault="001D3B85" w:rsidP="004E4C5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6A73" w:rsidRDefault="00E86A73" w:rsidP="004E4C51">
      <w:pPr>
        <w:ind w:firstLine="708"/>
      </w:pPr>
    </w:p>
    <w:sectPr w:rsidR="00E86A7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97" w:rsidRDefault="00D20A97" w:rsidP="001D3B85">
      <w:pPr>
        <w:spacing w:after="0" w:line="240" w:lineRule="auto"/>
      </w:pPr>
      <w:r>
        <w:separator/>
      </w:r>
    </w:p>
  </w:endnote>
  <w:endnote w:type="continuationSeparator" w:id="0">
    <w:p w:rsidR="00D20A97" w:rsidRDefault="00D20A97" w:rsidP="001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97" w:rsidRDefault="00D20A97" w:rsidP="001D3B85">
      <w:pPr>
        <w:spacing w:after="0" w:line="240" w:lineRule="auto"/>
      </w:pPr>
      <w:r>
        <w:separator/>
      </w:r>
    </w:p>
  </w:footnote>
  <w:footnote w:type="continuationSeparator" w:id="0">
    <w:p w:rsidR="00D20A97" w:rsidRDefault="00D20A97" w:rsidP="001D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4231"/>
      <w:docPartObj>
        <w:docPartGallery w:val="Page Numbers (Top of Page)"/>
        <w:docPartUnique/>
      </w:docPartObj>
    </w:sdtPr>
    <w:sdtEndPr/>
    <w:sdtContent>
      <w:p w:rsidR="001D3B85" w:rsidRDefault="001D3B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CC">
          <w:rPr>
            <w:noProof/>
          </w:rPr>
          <w:t>3</w:t>
        </w:r>
        <w:r>
          <w:fldChar w:fldCharType="end"/>
        </w:r>
      </w:p>
    </w:sdtContent>
  </w:sdt>
  <w:p w:rsidR="001D3B85" w:rsidRDefault="001D3B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8D4"/>
    <w:multiLevelType w:val="hybridMultilevel"/>
    <w:tmpl w:val="5F56EE82"/>
    <w:lvl w:ilvl="0" w:tplc="31B2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51"/>
    <w:rsid w:val="001565CC"/>
    <w:rsid w:val="001D3B85"/>
    <w:rsid w:val="002067D7"/>
    <w:rsid w:val="002A5C98"/>
    <w:rsid w:val="00300276"/>
    <w:rsid w:val="004270ED"/>
    <w:rsid w:val="00462875"/>
    <w:rsid w:val="004E4C51"/>
    <w:rsid w:val="005B576E"/>
    <w:rsid w:val="007957F3"/>
    <w:rsid w:val="00826454"/>
    <w:rsid w:val="00870CCD"/>
    <w:rsid w:val="00AE3F9D"/>
    <w:rsid w:val="00B23243"/>
    <w:rsid w:val="00C13034"/>
    <w:rsid w:val="00D20A97"/>
    <w:rsid w:val="00D5737B"/>
    <w:rsid w:val="00E46868"/>
    <w:rsid w:val="00E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FCAA"/>
  <w15:chartTrackingRefBased/>
  <w15:docId w15:val="{0591D181-B16A-4BE6-A8DA-14E1660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D3B85"/>
  </w:style>
  <w:style w:type="paragraph" w:styleId="a5">
    <w:name w:val="footer"/>
    <w:basedOn w:val="a"/>
    <w:link w:val="a6"/>
    <w:uiPriority w:val="99"/>
    <w:unhideWhenUsed/>
    <w:rsid w:val="001D3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D3B85"/>
  </w:style>
  <w:style w:type="paragraph" w:styleId="a7">
    <w:name w:val="List Paragraph"/>
    <w:basedOn w:val="a"/>
    <w:uiPriority w:val="34"/>
    <w:qFormat/>
    <w:rsid w:val="001D3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13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3651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Халімон Галина Василівна</dc:creator>
  <cp:keywords/>
  <dc:description/>
  <cp:lastModifiedBy>Халімон Галина Василівна</cp:lastModifiedBy>
  <cp:revision>8</cp:revision>
  <cp:lastPrinted>2018-05-15T12:53:00Z</cp:lastPrinted>
  <dcterms:created xsi:type="dcterms:W3CDTF">2018-05-02T08:35:00Z</dcterms:created>
  <dcterms:modified xsi:type="dcterms:W3CDTF">2018-05-15T15:04:00Z</dcterms:modified>
</cp:coreProperties>
</file>